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63552" w14:textId="77777777" w:rsidR="00955685" w:rsidRPr="0082059B" w:rsidRDefault="00955685" w:rsidP="00955685">
      <w:pPr>
        <w:spacing w:after="0" w:line="240" w:lineRule="auto"/>
        <w:rPr>
          <w:b/>
          <w:bCs/>
          <w:sz w:val="24"/>
          <w:u w:val="single"/>
        </w:rPr>
      </w:pPr>
      <w:bookmarkStart w:id="0" w:name="_GoBack"/>
      <w:bookmarkEnd w:id="0"/>
      <w:r w:rsidRPr="0082059B">
        <w:rPr>
          <w:b/>
          <w:bCs/>
          <w:sz w:val="24"/>
          <w:u w:val="single"/>
        </w:rPr>
        <w:t>Medicaid MCO SURVEY</w:t>
      </w:r>
    </w:p>
    <w:p w14:paraId="54FD35CF" w14:textId="77777777" w:rsidR="00955685" w:rsidRPr="0082059B" w:rsidRDefault="00955685" w:rsidP="00FF05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61D9831C" w14:textId="620E91B3" w:rsidR="002462D8" w:rsidRPr="0082059B" w:rsidRDefault="002462D8" w:rsidP="00FF05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 xml:space="preserve">The Rhode Island Department of Health (RIDOH) </w:t>
      </w:r>
      <w:r w:rsidR="00DE31B7" w:rsidRPr="0082059B">
        <w:rPr>
          <w:rFonts w:ascii="Calibri" w:hAnsi="Calibri" w:cs="Calibri"/>
          <w:sz w:val="24"/>
        </w:rPr>
        <w:t>and Rhode Island Medicaid are</w:t>
      </w:r>
      <w:r w:rsidRPr="0082059B">
        <w:rPr>
          <w:rFonts w:ascii="Calibri" w:hAnsi="Calibri" w:cs="Calibri"/>
          <w:sz w:val="24"/>
        </w:rPr>
        <w:t xml:space="preserve"> surveying the RI Managed Care Organizations (MCOs) to understand the landscape of covered benefits that target hypertension control services</w:t>
      </w:r>
      <w:r w:rsidR="00EF0CD1">
        <w:rPr>
          <w:rFonts w:ascii="Calibri" w:hAnsi="Calibri" w:cs="Calibri"/>
          <w:sz w:val="24"/>
        </w:rPr>
        <w:t xml:space="preserve"> for Medicaid members</w:t>
      </w:r>
      <w:r w:rsidRPr="0082059B">
        <w:rPr>
          <w:rFonts w:ascii="Calibri" w:hAnsi="Calibri" w:cs="Calibri"/>
          <w:sz w:val="24"/>
        </w:rPr>
        <w:t xml:space="preserve">. To assist us in our efforts, please fill out the survey below by August 16, 2019. If you have any questions or need assistance, please contact Meaghan Joyce at </w:t>
      </w:r>
      <w:hyperlink r:id="rId8" w:history="1">
        <w:r w:rsidRPr="0082059B">
          <w:rPr>
            <w:rStyle w:val="Hyperlink"/>
            <w:rFonts w:ascii="Calibri" w:hAnsi="Calibri" w:cs="Calibri"/>
            <w:sz w:val="24"/>
          </w:rPr>
          <w:t>meaghan.joyce@health.ri.gov</w:t>
        </w:r>
      </w:hyperlink>
      <w:r w:rsidRPr="0082059B">
        <w:rPr>
          <w:rFonts w:ascii="Calibri" w:hAnsi="Calibri" w:cs="Calibri"/>
          <w:sz w:val="24"/>
        </w:rPr>
        <w:t xml:space="preserve">. </w:t>
      </w:r>
    </w:p>
    <w:p w14:paraId="2C485908" w14:textId="77777777" w:rsidR="00EC6B76" w:rsidRPr="0082059B" w:rsidRDefault="00EC6B76" w:rsidP="00FF0561">
      <w:pPr>
        <w:spacing w:after="0" w:line="240" w:lineRule="auto"/>
        <w:rPr>
          <w:b/>
          <w:bCs/>
          <w:sz w:val="24"/>
          <w:u w:val="single"/>
        </w:rPr>
      </w:pPr>
    </w:p>
    <w:p w14:paraId="2CA6F419" w14:textId="6D44B0D9" w:rsidR="000C2428" w:rsidRPr="0082059B" w:rsidRDefault="00CA60FA" w:rsidP="00FF0561">
      <w:pPr>
        <w:spacing w:after="0" w:line="240" w:lineRule="auto"/>
        <w:rPr>
          <w:sz w:val="24"/>
          <w:u w:val="single"/>
        </w:rPr>
      </w:pPr>
      <w:r w:rsidRPr="0082059B">
        <w:rPr>
          <w:sz w:val="24"/>
          <w:u w:val="single"/>
        </w:rPr>
        <w:t>General Questions</w:t>
      </w:r>
      <w:r w:rsidRPr="0082059B">
        <w:rPr>
          <w:sz w:val="24"/>
        </w:rPr>
        <w:t>:</w:t>
      </w:r>
    </w:p>
    <w:p w14:paraId="56B402F2" w14:textId="708172A4" w:rsidR="00B83AA8" w:rsidRPr="0082059B" w:rsidRDefault="00B83AA8" w:rsidP="00B83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>How many Medicaid members does your plan serve?</w:t>
      </w:r>
    </w:p>
    <w:p w14:paraId="3117E7D4" w14:textId="6AFD83DB" w:rsidR="00B83AA8" w:rsidRPr="0082059B" w:rsidRDefault="00B83AA8" w:rsidP="00B83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 xml:space="preserve">How does your plan identify members </w:t>
      </w:r>
      <w:r w:rsidR="00DE31B7" w:rsidRPr="0082059B">
        <w:rPr>
          <w:rFonts w:ascii="Calibri" w:hAnsi="Calibri" w:cs="Calibri"/>
          <w:sz w:val="24"/>
        </w:rPr>
        <w:t>who</w:t>
      </w:r>
      <w:r w:rsidRPr="0082059B">
        <w:rPr>
          <w:rFonts w:ascii="Calibri" w:hAnsi="Calibri" w:cs="Calibri"/>
          <w:sz w:val="24"/>
        </w:rPr>
        <w:t xml:space="preserve"> are hypertensive?</w:t>
      </w:r>
    </w:p>
    <w:p w14:paraId="4469DF9D" w14:textId="1B2CAC6E" w:rsidR="00B83AA8" w:rsidRPr="0082059B" w:rsidRDefault="00B83AA8" w:rsidP="00B83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 xml:space="preserve">What percent of your Medicaid members have you identified as hypertensive? </w:t>
      </w:r>
      <w:r w:rsidR="00394DE6" w:rsidRPr="0082059B">
        <w:rPr>
          <w:rFonts w:ascii="Calibri" w:hAnsi="Calibri" w:cs="Calibri"/>
          <w:sz w:val="24"/>
        </w:rPr>
        <w:t xml:space="preserve">Hypertensive as defined by the CDC is </w:t>
      </w:r>
      <w:r w:rsidR="00430140" w:rsidRPr="0082059B">
        <w:rPr>
          <w:rFonts w:ascii="Calibri" w:hAnsi="Calibri" w:cs="Calibri"/>
          <w:sz w:val="24"/>
        </w:rPr>
        <w:t>a blood pressure of 140/90 mmHg or more.</w:t>
      </w:r>
    </w:p>
    <w:p w14:paraId="0AA7294D" w14:textId="6F524633" w:rsidR="00CA60FA" w:rsidRPr="0082059B" w:rsidRDefault="00CA60FA" w:rsidP="00CA60FA">
      <w:pPr>
        <w:spacing w:before="120" w:after="0" w:line="240" w:lineRule="auto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  <w:u w:val="single"/>
        </w:rPr>
        <w:t xml:space="preserve">Plan </w:t>
      </w:r>
      <w:r w:rsidR="00865CC1">
        <w:rPr>
          <w:rFonts w:ascii="Calibri" w:hAnsi="Calibri" w:cs="Calibri"/>
          <w:sz w:val="24"/>
          <w:u w:val="single"/>
        </w:rPr>
        <w:t>Activities</w:t>
      </w:r>
      <w:r w:rsidRPr="0082059B">
        <w:rPr>
          <w:rFonts w:ascii="Calibri" w:hAnsi="Calibri" w:cs="Calibri"/>
          <w:sz w:val="24"/>
        </w:rPr>
        <w:t>:</w:t>
      </w:r>
    </w:p>
    <w:p w14:paraId="53596BDC" w14:textId="05AF1811" w:rsidR="00B83AA8" w:rsidRPr="0082059B" w:rsidRDefault="00B83AA8" w:rsidP="00B83AA8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sz w:val="24"/>
        </w:rPr>
        <w:t xml:space="preserve">Please describe any clinical, educational, case management or administrative hypertension control activities geared to members or to providers. </w:t>
      </w:r>
      <w:r w:rsidRPr="0082059B">
        <w:rPr>
          <w:rFonts w:ascii="Calibri" w:hAnsi="Calibri" w:cs="Calibri"/>
          <w:sz w:val="24"/>
        </w:rPr>
        <w:t xml:space="preserve">Such </w:t>
      </w:r>
      <w:r w:rsidR="00865CC1">
        <w:rPr>
          <w:rFonts w:ascii="Calibri" w:hAnsi="Calibri" w:cs="Calibri"/>
          <w:sz w:val="24"/>
        </w:rPr>
        <w:t>activities</w:t>
      </w:r>
      <w:r w:rsidRPr="0082059B">
        <w:rPr>
          <w:rFonts w:ascii="Calibri" w:hAnsi="Calibri" w:cs="Calibri"/>
          <w:sz w:val="24"/>
        </w:rPr>
        <w:t xml:space="preserve"> might include: additional services co-incident to primary care visits, care management programs, chronic disease self-management education, home visits, or equipment like </w:t>
      </w:r>
      <w:r w:rsidR="00865CC1">
        <w:rPr>
          <w:rFonts w:ascii="Calibri" w:hAnsi="Calibri" w:cs="Calibri"/>
          <w:sz w:val="24"/>
        </w:rPr>
        <w:t>b</w:t>
      </w:r>
      <w:r w:rsidRPr="0082059B">
        <w:rPr>
          <w:rFonts w:ascii="Calibri" w:hAnsi="Calibri" w:cs="Calibri"/>
          <w:sz w:val="24"/>
        </w:rPr>
        <w:t xml:space="preserve">lood </w:t>
      </w:r>
      <w:r w:rsidR="00865CC1">
        <w:rPr>
          <w:rFonts w:ascii="Calibri" w:hAnsi="Calibri" w:cs="Calibri"/>
          <w:sz w:val="24"/>
        </w:rPr>
        <w:t>p</w:t>
      </w:r>
      <w:r w:rsidRPr="0082059B">
        <w:rPr>
          <w:rFonts w:ascii="Calibri" w:hAnsi="Calibri" w:cs="Calibri"/>
          <w:sz w:val="24"/>
        </w:rPr>
        <w:t xml:space="preserve">ressure cuffs. </w:t>
      </w:r>
    </w:p>
    <w:p w14:paraId="3B543F83" w14:textId="6D9730C9" w:rsidR="00CA60FA" w:rsidRPr="0082059B" w:rsidRDefault="00CA60FA" w:rsidP="00CA60FA">
      <w:pPr>
        <w:spacing w:before="120" w:after="0" w:line="240" w:lineRule="auto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  <w:u w:val="single"/>
        </w:rPr>
        <w:t>Covered Benefits</w:t>
      </w:r>
      <w:r w:rsidRPr="0082059B">
        <w:rPr>
          <w:rFonts w:ascii="Calibri" w:hAnsi="Calibri" w:cs="Calibri"/>
          <w:sz w:val="24"/>
        </w:rPr>
        <w:t>:</w:t>
      </w:r>
    </w:p>
    <w:p w14:paraId="5071ED3A" w14:textId="2515F52B" w:rsidR="00CA60FA" w:rsidRPr="0082059B" w:rsidRDefault="00CA60FA" w:rsidP="00CA60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>Please list the benefits that your plan covers for hypertension control services and the associated</w:t>
      </w:r>
      <w:r w:rsidR="00865CC1">
        <w:rPr>
          <w:rFonts w:ascii="Calibri" w:hAnsi="Calibri" w:cs="Calibri"/>
          <w:sz w:val="24"/>
        </w:rPr>
        <w:t xml:space="preserve"> diagnosis codes,</w:t>
      </w:r>
      <w:r w:rsidRPr="0082059B">
        <w:rPr>
          <w:rFonts w:ascii="Calibri" w:hAnsi="Calibri" w:cs="Calibri"/>
          <w:sz w:val="24"/>
        </w:rPr>
        <w:t xml:space="preserve"> </w:t>
      </w:r>
      <w:r w:rsidR="003943B2" w:rsidRPr="0082059B">
        <w:rPr>
          <w:sz w:val="24"/>
        </w:rPr>
        <w:t>billing codes</w:t>
      </w:r>
      <w:r w:rsidRPr="0082059B">
        <w:rPr>
          <w:rFonts w:ascii="Calibri" w:hAnsi="Calibri" w:cs="Calibri"/>
          <w:sz w:val="24"/>
        </w:rPr>
        <w:t>, billing units (hours, minutes, units), and benefit limits.</w:t>
      </w:r>
      <w:r w:rsidR="00554592" w:rsidRPr="0082059B">
        <w:rPr>
          <w:rFonts w:ascii="Calibri" w:hAnsi="Calibri" w:cs="Calibri"/>
          <w:sz w:val="24"/>
        </w:rPr>
        <w:t xml:space="preserve"> Examples of hypertension control services include</w:t>
      </w:r>
      <w:r w:rsidR="00DC5E63" w:rsidRPr="0082059B">
        <w:rPr>
          <w:rFonts w:ascii="Calibri" w:hAnsi="Calibri" w:cs="Calibri"/>
          <w:sz w:val="24"/>
        </w:rPr>
        <w:t xml:space="preserve"> </w:t>
      </w:r>
      <w:r w:rsidR="003943B2" w:rsidRPr="0082059B">
        <w:rPr>
          <w:rFonts w:ascii="Calibri" w:hAnsi="Calibri" w:cs="Calibri"/>
          <w:sz w:val="24"/>
        </w:rPr>
        <w:t>individual counseling,</w:t>
      </w:r>
      <w:r w:rsidR="00394DE6" w:rsidRPr="0082059B">
        <w:rPr>
          <w:rFonts w:ascii="Calibri" w:hAnsi="Calibri" w:cs="Calibri"/>
          <w:sz w:val="24"/>
        </w:rPr>
        <w:t xml:space="preserve"> </w:t>
      </w:r>
      <w:r w:rsidR="00865CC1">
        <w:rPr>
          <w:rFonts w:ascii="Calibri" w:hAnsi="Calibri" w:cs="Calibri"/>
          <w:sz w:val="24"/>
        </w:rPr>
        <w:t xml:space="preserve">telephonic counseling, </w:t>
      </w:r>
      <w:r w:rsidR="00394DE6" w:rsidRPr="0082059B">
        <w:rPr>
          <w:rFonts w:ascii="Calibri" w:hAnsi="Calibri" w:cs="Calibri"/>
          <w:sz w:val="24"/>
        </w:rPr>
        <w:t xml:space="preserve">evidence-based lifestyle change programs offered in a </w:t>
      </w:r>
      <w:r w:rsidR="003943B2" w:rsidRPr="0082059B">
        <w:rPr>
          <w:rFonts w:ascii="Calibri" w:hAnsi="Calibri" w:cs="Calibri"/>
          <w:sz w:val="24"/>
        </w:rPr>
        <w:t xml:space="preserve">group </w:t>
      </w:r>
      <w:r w:rsidR="00394DE6" w:rsidRPr="0082059B">
        <w:rPr>
          <w:rFonts w:ascii="Calibri" w:hAnsi="Calibri" w:cs="Calibri"/>
          <w:sz w:val="24"/>
        </w:rPr>
        <w:t>setting</w:t>
      </w:r>
      <w:r w:rsidR="00865CC1">
        <w:rPr>
          <w:rFonts w:ascii="Calibri" w:hAnsi="Calibri" w:cs="Calibri"/>
          <w:sz w:val="24"/>
        </w:rPr>
        <w:t xml:space="preserve">, such as the National Diabetes Prevention Program (NDPP).  </w:t>
      </w:r>
    </w:p>
    <w:p w14:paraId="7161C6C4" w14:textId="60EDFC4D" w:rsidR="003943B2" w:rsidRPr="0082059B" w:rsidRDefault="003943B2" w:rsidP="003943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>Does your health plan reimburse for Medication Therapy Management (MTM) services provided by a pharmacist? What are a member’s eligibility requirements to use this benefit?</w:t>
      </w:r>
    </w:p>
    <w:p w14:paraId="676ABD82" w14:textId="23FB9892" w:rsidR="003943B2" w:rsidRPr="0082059B" w:rsidRDefault="003943B2" w:rsidP="003943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>Do you reimburse for at-home blood pressure cuffs so that patients can self-monitor their blood pressure at home? If yes, do you reimburse for the clinical support needed to administer a self-measurement of blood pressure (SMBP) monitoring program? What are a member’s eligibility requirements to use this benefit?</w:t>
      </w:r>
    </w:p>
    <w:p w14:paraId="0587FC31" w14:textId="7418F07A" w:rsidR="00B83AA8" w:rsidRPr="0082059B" w:rsidRDefault="00B83AA8" w:rsidP="003943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>Does your health plan reimburse licensed personnel for providing hypertension counseling or education to Medicaid members? (</w:t>
      </w:r>
      <w:r w:rsidR="002905BB">
        <w:rPr>
          <w:rFonts w:ascii="Calibri" w:hAnsi="Calibri" w:cs="Calibri"/>
          <w:sz w:val="24"/>
        </w:rPr>
        <w:t>e.g</w:t>
      </w:r>
      <w:r w:rsidRPr="0082059B">
        <w:rPr>
          <w:rFonts w:ascii="Calibri" w:hAnsi="Calibri" w:cs="Calibri"/>
          <w:sz w:val="24"/>
        </w:rPr>
        <w:t>., Certified Cardiovascular Disease Outpatient Educator (CVDOE))?</w:t>
      </w:r>
    </w:p>
    <w:p w14:paraId="2E141679" w14:textId="048B819C" w:rsidR="00B83AA8" w:rsidRPr="0082059B" w:rsidRDefault="00B83AA8" w:rsidP="00B83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>Does your health plan reimburse non-licensed personnel (</w:t>
      </w:r>
      <w:r w:rsidR="00865CC1">
        <w:rPr>
          <w:rFonts w:ascii="Calibri" w:hAnsi="Calibri" w:cs="Calibri"/>
          <w:sz w:val="24"/>
        </w:rPr>
        <w:t>e.g</w:t>
      </w:r>
      <w:r w:rsidRPr="0082059B">
        <w:rPr>
          <w:rFonts w:ascii="Calibri" w:hAnsi="Calibri" w:cs="Calibri"/>
          <w:sz w:val="24"/>
        </w:rPr>
        <w:t>., patient navigators, Community Health Workers (CHWs))?</w:t>
      </w:r>
    </w:p>
    <w:p w14:paraId="4C04F724" w14:textId="291314A6" w:rsidR="003943B2" w:rsidRPr="0082059B" w:rsidRDefault="003943B2" w:rsidP="003943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lastRenderedPageBreak/>
        <w:t>Does your plan provide coverage for community-based resources for hypertension control? If yes, describe what kind of community-based resources and describe how these referrals are made and documented. Is there a follow-up protocol for referrals?</w:t>
      </w:r>
    </w:p>
    <w:p w14:paraId="429AB9D3" w14:textId="3C4F1E2D" w:rsidR="00B83AA8" w:rsidRPr="0082059B" w:rsidRDefault="00B83AA8" w:rsidP="00B83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>Where can Medicaid members find information about your plan’s hypertension control benefits?</w:t>
      </w:r>
      <w:r w:rsidR="003943B2" w:rsidRPr="0082059B">
        <w:rPr>
          <w:rFonts w:ascii="Calibri" w:hAnsi="Calibri" w:cs="Calibri"/>
          <w:sz w:val="24"/>
        </w:rPr>
        <w:t xml:space="preserve"> Please provide a link if available.</w:t>
      </w:r>
    </w:p>
    <w:p w14:paraId="70977ADA" w14:textId="0F099955" w:rsidR="00FF0561" w:rsidRPr="0082059B" w:rsidRDefault="00B83AA8" w:rsidP="00E45C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sz w:val="24"/>
        </w:rPr>
      </w:pPr>
      <w:r w:rsidRPr="0082059B">
        <w:rPr>
          <w:rFonts w:ascii="Calibri" w:hAnsi="Calibri" w:cs="Calibri"/>
          <w:sz w:val="24"/>
        </w:rPr>
        <w:t>Where can providers find information about your plan’s hypertension control benefits?</w:t>
      </w:r>
      <w:r w:rsidR="003943B2" w:rsidRPr="0082059B">
        <w:rPr>
          <w:rFonts w:ascii="Calibri" w:hAnsi="Calibri" w:cs="Calibri"/>
          <w:sz w:val="24"/>
        </w:rPr>
        <w:t xml:space="preserve"> Please provide a link if available.</w:t>
      </w:r>
    </w:p>
    <w:sectPr w:rsidR="00FF0561" w:rsidRPr="008205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7BBA1" w14:textId="77777777" w:rsidR="001318C7" w:rsidRDefault="001318C7" w:rsidP="003850C2">
      <w:pPr>
        <w:spacing w:after="0" w:line="240" w:lineRule="auto"/>
      </w:pPr>
      <w:r>
        <w:separator/>
      </w:r>
    </w:p>
  </w:endnote>
  <w:endnote w:type="continuationSeparator" w:id="0">
    <w:p w14:paraId="34F18B94" w14:textId="77777777" w:rsidR="001318C7" w:rsidRDefault="001318C7" w:rsidP="0038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FD4A0" w14:textId="77777777" w:rsidR="001318C7" w:rsidRDefault="001318C7" w:rsidP="003850C2">
      <w:pPr>
        <w:spacing w:after="0" w:line="240" w:lineRule="auto"/>
      </w:pPr>
      <w:r>
        <w:separator/>
      </w:r>
    </w:p>
  </w:footnote>
  <w:footnote w:type="continuationSeparator" w:id="0">
    <w:p w14:paraId="2298D046" w14:textId="77777777" w:rsidR="001318C7" w:rsidRDefault="001318C7" w:rsidP="0038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246B" w14:textId="57FACE54" w:rsidR="003850C2" w:rsidRDefault="00B83AA8" w:rsidP="003850C2">
    <w:pPr>
      <w:pStyle w:val="Header"/>
      <w:jc w:val="right"/>
    </w:pPr>
    <w:r>
      <w:t>July 2</w:t>
    </w:r>
    <w:r w:rsidR="00AC72AD">
      <w:t>4</w:t>
    </w:r>
    <w: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14F"/>
    <w:multiLevelType w:val="hybridMultilevel"/>
    <w:tmpl w:val="0A90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858"/>
    <w:multiLevelType w:val="hybridMultilevel"/>
    <w:tmpl w:val="8CD6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2979"/>
    <w:multiLevelType w:val="hybridMultilevel"/>
    <w:tmpl w:val="6E96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71BA"/>
    <w:multiLevelType w:val="hybridMultilevel"/>
    <w:tmpl w:val="081E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7249"/>
    <w:multiLevelType w:val="hybridMultilevel"/>
    <w:tmpl w:val="3AA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0368"/>
    <w:multiLevelType w:val="hybridMultilevel"/>
    <w:tmpl w:val="C444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1005"/>
    <w:multiLevelType w:val="hybridMultilevel"/>
    <w:tmpl w:val="AB50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0281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43038"/>
    <w:multiLevelType w:val="hybridMultilevel"/>
    <w:tmpl w:val="307E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71D96"/>
    <w:multiLevelType w:val="hybridMultilevel"/>
    <w:tmpl w:val="96D8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713D"/>
    <w:multiLevelType w:val="hybridMultilevel"/>
    <w:tmpl w:val="081E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29BC"/>
    <w:multiLevelType w:val="hybridMultilevel"/>
    <w:tmpl w:val="B27E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B51E7"/>
    <w:multiLevelType w:val="hybridMultilevel"/>
    <w:tmpl w:val="BDCC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F6F0D"/>
    <w:multiLevelType w:val="hybridMultilevel"/>
    <w:tmpl w:val="BDCC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C2"/>
    <w:rsid w:val="00031490"/>
    <w:rsid w:val="000C2428"/>
    <w:rsid w:val="000D392C"/>
    <w:rsid w:val="00102209"/>
    <w:rsid w:val="001318C7"/>
    <w:rsid w:val="0016246F"/>
    <w:rsid w:val="0017227B"/>
    <w:rsid w:val="001822F0"/>
    <w:rsid w:val="001A1B04"/>
    <w:rsid w:val="001A4A32"/>
    <w:rsid w:val="002462D8"/>
    <w:rsid w:val="002905BB"/>
    <w:rsid w:val="00291D67"/>
    <w:rsid w:val="00360F08"/>
    <w:rsid w:val="003850C2"/>
    <w:rsid w:val="00385452"/>
    <w:rsid w:val="003943B2"/>
    <w:rsid w:val="00394DE6"/>
    <w:rsid w:val="003F5D80"/>
    <w:rsid w:val="004259C5"/>
    <w:rsid w:val="00430140"/>
    <w:rsid w:val="004A0597"/>
    <w:rsid w:val="00553E04"/>
    <w:rsid w:val="00554592"/>
    <w:rsid w:val="00596274"/>
    <w:rsid w:val="0059685E"/>
    <w:rsid w:val="00634C02"/>
    <w:rsid w:val="0065681B"/>
    <w:rsid w:val="006A2168"/>
    <w:rsid w:val="006B4748"/>
    <w:rsid w:val="006B6D10"/>
    <w:rsid w:val="006D1332"/>
    <w:rsid w:val="006D319C"/>
    <w:rsid w:val="007B5A81"/>
    <w:rsid w:val="007E4AB8"/>
    <w:rsid w:val="007E4D49"/>
    <w:rsid w:val="008074F6"/>
    <w:rsid w:val="0081742C"/>
    <w:rsid w:val="0082059B"/>
    <w:rsid w:val="00865CC1"/>
    <w:rsid w:val="00872280"/>
    <w:rsid w:val="008A234D"/>
    <w:rsid w:val="008B3575"/>
    <w:rsid w:val="00907C89"/>
    <w:rsid w:val="00955685"/>
    <w:rsid w:val="00964330"/>
    <w:rsid w:val="00A72352"/>
    <w:rsid w:val="00AB1E37"/>
    <w:rsid w:val="00AC72AD"/>
    <w:rsid w:val="00B83AA8"/>
    <w:rsid w:val="00B840BE"/>
    <w:rsid w:val="00BC23C4"/>
    <w:rsid w:val="00BF16A2"/>
    <w:rsid w:val="00BF45C8"/>
    <w:rsid w:val="00C203D1"/>
    <w:rsid w:val="00C30E4A"/>
    <w:rsid w:val="00C43A9D"/>
    <w:rsid w:val="00C94F70"/>
    <w:rsid w:val="00CA60FA"/>
    <w:rsid w:val="00D63305"/>
    <w:rsid w:val="00DC5E63"/>
    <w:rsid w:val="00DE31B7"/>
    <w:rsid w:val="00E124B3"/>
    <w:rsid w:val="00E45CF1"/>
    <w:rsid w:val="00E72A4F"/>
    <w:rsid w:val="00EC6B76"/>
    <w:rsid w:val="00EC7099"/>
    <w:rsid w:val="00ED48A8"/>
    <w:rsid w:val="00ED62EC"/>
    <w:rsid w:val="00EF0CD1"/>
    <w:rsid w:val="00EF1B2F"/>
    <w:rsid w:val="00F12FC5"/>
    <w:rsid w:val="00F35B71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5FF0"/>
  <w15:chartTrackingRefBased/>
  <w15:docId w15:val="{09577ACB-0AD0-4B57-9E6F-75872942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C2"/>
  </w:style>
  <w:style w:type="paragraph" w:styleId="Footer">
    <w:name w:val="footer"/>
    <w:basedOn w:val="Normal"/>
    <w:link w:val="FooterChar"/>
    <w:uiPriority w:val="99"/>
    <w:unhideWhenUsed/>
    <w:rsid w:val="0038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C2"/>
  </w:style>
  <w:style w:type="paragraph" w:styleId="ListParagraph">
    <w:name w:val="List Paragraph"/>
    <w:basedOn w:val="Normal"/>
    <w:uiPriority w:val="34"/>
    <w:qFormat/>
    <w:rsid w:val="00BC23C4"/>
    <w:pPr>
      <w:ind w:left="720"/>
      <w:contextualSpacing/>
    </w:pPr>
  </w:style>
  <w:style w:type="paragraph" w:customStyle="1" w:styleId="Default">
    <w:name w:val="Default"/>
    <w:rsid w:val="003F5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6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9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1D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ghan.joyce@health.r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AF8C-1F2F-440C-90D9-3044312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Megan (RIDOH)</dc:creator>
  <cp:keywords/>
  <dc:description/>
  <cp:lastModifiedBy>Gabe Salazar</cp:lastModifiedBy>
  <cp:revision>2</cp:revision>
  <cp:lastPrinted>2019-07-24T14:19:00Z</cp:lastPrinted>
  <dcterms:created xsi:type="dcterms:W3CDTF">2019-09-13T15:57:00Z</dcterms:created>
  <dcterms:modified xsi:type="dcterms:W3CDTF">2019-09-13T15:57:00Z</dcterms:modified>
</cp:coreProperties>
</file>